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4AD4" w14:textId="77777777" w:rsidR="000E27E7" w:rsidRPr="0034400D" w:rsidRDefault="000E27E7" w:rsidP="000E27E7">
      <w:pPr>
        <w:rPr>
          <w:shd w:val="clear" w:color="auto" w:fill="FFFFFF"/>
        </w:rPr>
      </w:pPr>
      <w:r w:rsidRPr="0034400D">
        <w:rPr>
          <w:shd w:val="clear" w:color="auto" w:fill="FFFFFF"/>
        </w:rPr>
        <w:t>Distance Learning Technology Acceptance, a case of Ph.D. students’ experiences</w:t>
      </w:r>
      <w:r>
        <w:rPr>
          <w:shd w:val="clear" w:color="auto" w:fill="FFFFFF"/>
        </w:rPr>
        <w:t xml:space="preserve"> </w:t>
      </w:r>
      <w:proofErr w:type="gramStart"/>
      <w:r w:rsidRPr="0034400D">
        <w:rPr>
          <w:shd w:val="clear" w:color="auto" w:fill="FFFFFF"/>
        </w:rPr>
        <w:t>post</w:t>
      </w:r>
      <w:proofErr w:type="gramEnd"/>
      <w:r w:rsidRPr="0034400D">
        <w:rPr>
          <w:shd w:val="clear" w:color="auto" w:fill="FFFFFF"/>
        </w:rPr>
        <w:t xml:space="preserve"> COVID-19</w:t>
      </w:r>
    </w:p>
    <w:p w14:paraId="635F5D09" w14:textId="77777777" w:rsidR="000E27E7" w:rsidRDefault="000E27E7" w:rsidP="000E27E7">
      <w:pPr>
        <w:rPr>
          <w:rFonts w:ascii="Segoe UI" w:hAnsi="Segoe UI" w:cs="Segoe UI"/>
          <w:color w:val="111111"/>
          <w:shd w:val="clear" w:color="auto" w:fill="FFFFFF"/>
        </w:rPr>
      </w:pPr>
    </w:p>
    <w:p w14:paraId="5C81210C" w14:textId="77777777" w:rsidR="000E27E7" w:rsidRDefault="000E27E7" w:rsidP="000E27E7">
      <w:pPr>
        <w:jc w:val="center"/>
        <w:rPr>
          <w:rFonts w:asciiTheme="majorBidi" w:hAnsiTheme="majorBidi" w:cstheme="majorBidi"/>
          <w:sz w:val="22"/>
          <w:szCs w:val="22"/>
          <w:lang w:val="en"/>
        </w:rPr>
      </w:pPr>
      <w:r w:rsidRPr="00990AB3">
        <w:rPr>
          <w:rFonts w:asciiTheme="majorBidi" w:hAnsiTheme="majorBidi" w:cstheme="majorBidi"/>
          <w:sz w:val="22"/>
          <w:szCs w:val="22"/>
          <w:lang w:val="en"/>
        </w:rPr>
        <w:t xml:space="preserve">Nour Mattour </w:t>
      </w:r>
    </w:p>
    <w:p w14:paraId="60DDB016" w14:textId="77777777" w:rsidR="000E27E7" w:rsidRPr="00990AB3" w:rsidRDefault="000E27E7" w:rsidP="000E27E7">
      <w:pPr>
        <w:jc w:val="center"/>
        <w:rPr>
          <w:rFonts w:asciiTheme="majorBidi" w:hAnsiTheme="majorBidi" w:cstheme="majorBidi"/>
          <w:sz w:val="22"/>
          <w:szCs w:val="22"/>
          <w:lang w:val="en"/>
        </w:rPr>
      </w:pPr>
      <w:r>
        <w:rPr>
          <w:rFonts w:asciiTheme="majorBidi" w:hAnsiTheme="majorBidi" w:cstheme="majorBidi"/>
          <w:sz w:val="22"/>
          <w:szCs w:val="22"/>
          <w:lang w:val="en"/>
        </w:rPr>
        <w:t>Birzeit University</w:t>
      </w:r>
    </w:p>
    <w:p w14:paraId="33B916F5" w14:textId="77777777" w:rsidR="000E27E7" w:rsidRPr="00990AB3" w:rsidRDefault="000E27E7" w:rsidP="000E27E7">
      <w:pPr>
        <w:jc w:val="center"/>
        <w:rPr>
          <w:rFonts w:asciiTheme="majorBidi" w:hAnsiTheme="majorBidi" w:cstheme="majorBidi"/>
          <w:bCs/>
          <w:sz w:val="22"/>
          <w:szCs w:val="22"/>
          <w:lang w:val="fr-FR" w:eastAsia="fr-FR"/>
        </w:rPr>
      </w:pPr>
      <w:r w:rsidRPr="00990AB3">
        <w:rPr>
          <w:rFonts w:asciiTheme="majorBidi" w:hAnsiTheme="majorBidi" w:cstheme="majorBidi"/>
          <w:sz w:val="22"/>
          <w:szCs w:val="22"/>
          <w:lang w:val="en"/>
        </w:rPr>
        <w:t xml:space="preserve">School of commerce/University of </w:t>
      </w:r>
      <w:proofErr w:type="spellStart"/>
      <w:r w:rsidRPr="00990AB3">
        <w:rPr>
          <w:rFonts w:asciiTheme="majorBidi" w:hAnsiTheme="majorBidi" w:cstheme="majorBidi"/>
          <w:sz w:val="22"/>
          <w:szCs w:val="22"/>
          <w:lang w:val="en"/>
        </w:rPr>
        <w:t>Manouba</w:t>
      </w:r>
      <w:proofErr w:type="spellEnd"/>
      <w:r w:rsidRPr="00990AB3">
        <w:rPr>
          <w:rFonts w:asciiTheme="majorBidi" w:hAnsiTheme="majorBidi" w:cstheme="majorBidi"/>
          <w:sz w:val="22"/>
          <w:szCs w:val="22"/>
          <w:lang w:val="en"/>
        </w:rPr>
        <w:t xml:space="preserve">-ECOFIGES </w:t>
      </w:r>
      <w:r w:rsidRPr="00990AB3">
        <w:rPr>
          <w:rFonts w:asciiTheme="majorBidi" w:hAnsiTheme="majorBidi" w:cstheme="majorBidi"/>
          <w:bCs/>
          <w:sz w:val="22"/>
          <w:szCs w:val="22"/>
          <w:lang w:val="fr-FR" w:eastAsia="fr-FR"/>
        </w:rPr>
        <w:t xml:space="preserve">Campus Universitaire </w:t>
      </w:r>
      <w:proofErr w:type="spellStart"/>
      <w:r w:rsidRPr="00990AB3">
        <w:rPr>
          <w:rFonts w:asciiTheme="majorBidi" w:hAnsiTheme="majorBidi" w:cstheme="majorBidi"/>
          <w:bCs/>
          <w:sz w:val="22"/>
          <w:szCs w:val="22"/>
          <w:lang w:val="fr-FR" w:eastAsia="fr-FR"/>
        </w:rPr>
        <w:t>Manouba</w:t>
      </w:r>
      <w:proofErr w:type="spellEnd"/>
      <w:r w:rsidRPr="00990AB3">
        <w:rPr>
          <w:rFonts w:asciiTheme="majorBidi" w:hAnsiTheme="majorBidi" w:cstheme="majorBidi"/>
          <w:bCs/>
          <w:sz w:val="22"/>
          <w:szCs w:val="22"/>
          <w:lang w:val="fr-FR" w:eastAsia="fr-FR"/>
        </w:rPr>
        <w:t>, Tunisie</w:t>
      </w:r>
      <w:r>
        <w:rPr>
          <w:rFonts w:asciiTheme="majorBidi" w:hAnsiTheme="majorBidi" w:cstheme="majorBidi"/>
          <w:sz w:val="22"/>
          <w:szCs w:val="22"/>
          <w:lang w:val="en"/>
        </w:rPr>
        <w:t>. Doctorate</w:t>
      </w:r>
      <w:r>
        <w:rPr>
          <w:rFonts w:asciiTheme="majorBidi" w:hAnsiTheme="majorBidi" w:cstheme="majorBidi"/>
          <w:bCs/>
          <w:sz w:val="22"/>
          <w:szCs w:val="22"/>
          <w:lang w:val="fr-FR" w:eastAsia="fr-FR"/>
        </w:rPr>
        <w:t xml:space="preserve"> </w:t>
      </w:r>
      <w:r>
        <w:rPr>
          <w:rFonts w:asciiTheme="majorBidi" w:hAnsiTheme="majorBidi" w:cstheme="majorBidi"/>
          <w:sz w:val="22"/>
          <w:szCs w:val="22"/>
          <w:lang w:val="fr-FR"/>
        </w:rPr>
        <w:t>e-</w:t>
      </w:r>
      <w:r w:rsidRPr="00990AB3">
        <w:rPr>
          <w:rFonts w:asciiTheme="majorBidi" w:hAnsiTheme="majorBidi" w:cstheme="majorBidi"/>
          <w:sz w:val="22"/>
          <w:szCs w:val="22"/>
          <w:lang w:val="fr-FR"/>
        </w:rPr>
        <w:t xml:space="preserve">mail: </w:t>
      </w:r>
      <w:hyperlink r:id="rId4" w:history="1">
        <w:r w:rsidRPr="00FB42EE">
          <w:rPr>
            <w:rStyle w:val="Hyperlink"/>
            <w:rFonts w:asciiTheme="majorBidi" w:hAnsiTheme="majorBidi" w:cstheme="majorBidi"/>
            <w:sz w:val="22"/>
            <w:szCs w:val="22"/>
            <w:lang w:val="en"/>
          </w:rPr>
          <w:t>nmattour@birzeit.edu</w:t>
        </w:r>
      </w:hyperlink>
    </w:p>
    <w:p w14:paraId="5EB27C1C" w14:textId="77777777" w:rsidR="000E27E7" w:rsidRPr="00990AB3" w:rsidRDefault="000E27E7" w:rsidP="000E27E7">
      <w:pPr>
        <w:jc w:val="center"/>
        <w:rPr>
          <w:rFonts w:asciiTheme="majorBidi" w:hAnsiTheme="majorBidi" w:cstheme="majorBidi"/>
          <w:bCs/>
          <w:sz w:val="22"/>
          <w:szCs w:val="22"/>
          <w:lang w:val="fr-FR" w:eastAsia="fr-FR"/>
        </w:rPr>
      </w:pPr>
    </w:p>
    <w:p w14:paraId="0050267A" w14:textId="77777777" w:rsidR="000E27E7" w:rsidRPr="00990AB3" w:rsidRDefault="000E27E7" w:rsidP="000E27E7">
      <w:pPr>
        <w:jc w:val="center"/>
        <w:rPr>
          <w:rFonts w:asciiTheme="majorBidi" w:hAnsiTheme="majorBidi" w:cstheme="majorBidi"/>
          <w:color w:val="000000"/>
          <w:sz w:val="22"/>
          <w:szCs w:val="22"/>
        </w:rPr>
      </w:pPr>
    </w:p>
    <w:p w14:paraId="1DE0C3CE" w14:textId="77777777" w:rsidR="000E27E7" w:rsidRDefault="000E27E7" w:rsidP="000E27E7">
      <w:pPr>
        <w:jc w:val="center"/>
        <w:rPr>
          <w:rFonts w:asciiTheme="majorBidi" w:hAnsiTheme="majorBidi" w:cstheme="majorBidi"/>
          <w:sz w:val="22"/>
          <w:szCs w:val="22"/>
          <w:lang w:val="en"/>
        </w:rPr>
      </w:pPr>
      <w:r w:rsidRPr="00990AB3">
        <w:rPr>
          <w:rFonts w:asciiTheme="majorBidi" w:hAnsiTheme="majorBidi" w:cstheme="majorBidi"/>
          <w:sz w:val="22"/>
          <w:szCs w:val="22"/>
          <w:lang w:val="en"/>
        </w:rPr>
        <w:t xml:space="preserve">Prof. Souad </w:t>
      </w:r>
      <w:proofErr w:type="spellStart"/>
      <w:r w:rsidRPr="00990AB3">
        <w:rPr>
          <w:rFonts w:asciiTheme="majorBidi" w:hAnsiTheme="majorBidi" w:cstheme="majorBidi"/>
          <w:sz w:val="22"/>
          <w:szCs w:val="22"/>
          <w:lang w:val="en"/>
        </w:rPr>
        <w:t>Kamoun</w:t>
      </w:r>
      <w:proofErr w:type="spellEnd"/>
      <w:r w:rsidRPr="00990AB3">
        <w:rPr>
          <w:rFonts w:asciiTheme="majorBidi" w:hAnsiTheme="majorBidi" w:cstheme="majorBidi"/>
          <w:sz w:val="22"/>
          <w:szCs w:val="22"/>
          <w:lang w:val="en"/>
        </w:rPr>
        <w:t>-Chouk</w:t>
      </w:r>
    </w:p>
    <w:p w14:paraId="52C47321" w14:textId="77777777" w:rsidR="000E27E7" w:rsidRPr="00105E7B" w:rsidRDefault="000E27E7" w:rsidP="000E27E7">
      <w:pPr>
        <w:jc w:val="center"/>
        <w:rPr>
          <w:rStyle w:val="Hyperlink"/>
          <w:rFonts w:asciiTheme="majorBidi" w:hAnsiTheme="majorBidi" w:cstheme="majorBidi"/>
          <w:sz w:val="22"/>
          <w:szCs w:val="22"/>
          <w:lang w:val="en"/>
        </w:rPr>
      </w:pPr>
      <w:r w:rsidRPr="00990AB3">
        <w:rPr>
          <w:rFonts w:asciiTheme="majorBidi" w:hAnsiTheme="majorBidi" w:cstheme="majorBidi"/>
          <w:bCs/>
          <w:sz w:val="22"/>
          <w:szCs w:val="22"/>
          <w:lang w:val="fr-FR" w:eastAsia="fr-FR"/>
        </w:rPr>
        <w:t>Univ.</w:t>
      </w:r>
      <w:r>
        <w:rPr>
          <w:rFonts w:asciiTheme="majorBidi" w:hAnsiTheme="majorBidi" w:cstheme="majorBidi"/>
          <w:bCs/>
          <w:sz w:val="22"/>
          <w:szCs w:val="22"/>
          <w:lang w:val="fr-FR" w:eastAsia="fr-FR"/>
        </w:rPr>
        <w:t xml:space="preserve"> </w:t>
      </w:r>
      <w:proofErr w:type="spellStart"/>
      <w:r w:rsidRPr="00990AB3">
        <w:rPr>
          <w:rFonts w:asciiTheme="majorBidi" w:hAnsiTheme="majorBidi" w:cstheme="majorBidi"/>
          <w:bCs/>
          <w:sz w:val="22"/>
          <w:szCs w:val="22"/>
          <w:lang w:val="fr-FR" w:eastAsia="fr-FR"/>
        </w:rPr>
        <w:t>Manouba</w:t>
      </w:r>
      <w:proofErr w:type="spellEnd"/>
      <w:r w:rsidRPr="00990AB3">
        <w:rPr>
          <w:rFonts w:asciiTheme="majorBidi" w:hAnsiTheme="majorBidi" w:cstheme="majorBidi"/>
          <w:bCs/>
          <w:sz w:val="22"/>
          <w:szCs w:val="22"/>
          <w:lang w:val="fr-FR" w:eastAsia="fr-FR"/>
        </w:rPr>
        <w:t xml:space="preserve">, ESCT, </w:t>
      </w:r>
      <w:r>
        <w:rPr>
          <w:rFonts w:asciiTheme="majorBidi" w:hAnsiTheme="majorBidi" w:cstheme="majorBidi"/>
          <w:bCs/>
          <w:sz w:val="22"/>
          <w:szCs w:val="22"/>
          <w:lang w:val="fr-FR" w:eastAsia="fr-FR"/>
        </w:rPr>
        <w:t xml:space="preserve">LIGUE, </w:t>
      </w:r>
      <w:r w:rsidRPr="00990AB3">
        <w:rPr>
          <w:rFonts w:asciiTheme="majorBidi" w:hAnsiTheme="majorBidi" w:cstheme="majorBidi"/>
          <w:bCs/>
          <w:sz w:val="22"/>
          <w:szCs w:val="22"/>
          <w:lang w:val="fr-FR" w:eastAsia="fr-FR"/>
        </w:rPr>
        <w:t xml:space="preserve">Campus Universitaire </w:t>
      </w:r>
      <w:proofErr w:type="spellStart"/>
      <w:r w:rsidRPr="00990AB3">
        <w:rPr>
          <w:rFonts w:asciiTheme="majorBidi" w:hAnsiTheme="majorBidi" w:cstheme="majorBidi"/>
          <w:bCs/>
          <w:sz w:val="22"/>
          <w:szCs w:val="22"/>
          <w:lang w:val="fr-FR" w:eastAsia="fr-FR"/>
        </w:rPr>
        <w:t>Manouba</w:t>
      </w:r>
      <w:proofErr w:type="spellEnd"/>
      <w:r w:rsidRPr="00990AB3">
        <w:rPr>
          <w:rFonts w:asciiTheme="majorBidi" w:hAnsiTheme="majorBidi" w:cstheme="majorBidi"/>
          <w:bCs/>
          <w:sz w:val="22"/>
          <w:szCs w:val="22"/>
          <w:lang w:val="fr-FR" w:eastAsia="fr-FR"/>
        </w:rPr>
        <w:t xml:space="preserve">, 2010 Tunisie </w:t>
      </w:r>
      <w:r>
        <w:rPr>
          <w:rFonts w:asciiTheme="majorBidi" w:hAnsiTheme="majorBidi" w:cstheme="majorBidi"/>
          <w:bCs/>
          <w:sz w:val="22"/>
          <w:szCs w:val="22"/>
          <w:lang w:val="fr-FR" w:eastAsia="fr-FR"/>
        </w:rPr>
        <w:t>e</w:t>
      </w:r>
      <w:r w:rsidRPr="00990AB3">
        <w:rPr>
          <w:rFonts w:asciiTheme="majorBidi" w:hAnsiTheme="majorBidi" w:cstheme="majorBidi"/>
          <w:bCs/>
          <w:sz w:val="22"/>
          <w:szCs w:val="22"/>
          <w:lang w:val="fr-FR" w:eastAsia="fr-FR"/>
        </w:rPr>
        <w:t xml:space="preserve">mail : </w:t>
      </w:r>
      <w:hyperlink r:id="rId5" w:history="1">
        <w:r w:rsidRPr="00990AB3">
          <w:rPr>
            <w:rStyle w:val="Hyperlink"/>
            <w:rFonts w:asciiTheme="majorBidi" w:hAnsiTheme="majorBidi"/>
            <w:sz w:val="22"/>
            <w:szCs w:val="22"/>
            <w:lang w:val="fr-FR" w:eastAsia="fr-FR"/>
          </w:rPr>
          <w:t>souad.chouk@esct.rnu.tn</w:t>
        </w:r>
      </w:hyperlink>
    </w:p>
    <w:p w14:paraId="5581912E" w14:textId="77777777" w:rsidR="000E27E7" w:rsidRPr="00105E7B" w:rsidRDefault="000E27E7" w:rsidP="000E27E7">
      <w:pPr>
        <w:spacing w:line="276" w:lineRule="auto"/>
        <w:rPr>
          <w:rFonts w:ascii="Segoe UI" w:hAnsi="Segoe UI" w:cs="Segoe UI"/>
          <w:color w:val="111111"/>
          <w:shd w:val="clear" w:color="auto" w:fill="FFFFFF"/>
          <w:lang w:val="en"/>
        </w:rPr>
      </w:pPr>
    </w:p>
    <w:p w14:paraId="66AB6388" w14:textId="77777777" w:rsidR="000E27E7" w:rsidRPr="0034400D" w:rsidRDefault="000E27E7" w:rsidP="000E27E7">
      <w:pPr>
        <w:spacing w:line="276" w:lineRule="auto"/>
        <w:rPr>
          <w:sz w:val="18"/>
          <w:szCs w:val="18"/>
        </w:rPr>
      </w:pPr>
    </w:p>
    <w:p w14:paraId="58163FBB" w14:textId="77777777" w:rsidR="000E27E7" w:rsidRPr="0034400D" w:rsidRDefault="000E27E7" w:rsidP="000E27E7">
      <w:pPr>
        <w:spacing w:line="276" w:lineRule="auto"/>
        <w:ind w:left="720" w:hanging="360"/>
        <w:rPr>
          <w:rFonts w:asciiTheme="majorBidi" w:hAnsiTheme="majorBidi" w:cstheme="majorBidi"/>
          <w:b/>
          <w:bCs/>
          <w:sz w:val="18"/>
          <w:szCs w:val="18"/>
        </w:rPr>
      </w:pPr>
      <w:r w:rsidRPr="0034400D">
        <w:rPr>
          <w:rFonts w:asciiTheme="majorBidi" w:hAnsiTheme="majorBidi" w:cstheme="majorBidi"/>
          <w:b/>
          <w:bCs/>
          <w:sz w:val="18"/>
          <w:szCs w:val="18"/>
        </w:rPr>
        <w:t xml:space="preserve">Abstract </w:t>
      </w:r>
      <w:r w:rsidRPr="0034400D">
        <w:rPr>
          <w:sz w:val="18"/>
          <w:szCs w:val="18"/>
        </w:rPr>
        <w:t>This study aims to examine the challenges faced by higher education students in distance learning using remote communication technologies and how they could affect the quality of education. In addition to examining the challenges, higher education students face when dealing with technology acceptance. The purpose of this analysis is to emphasize the importance of technology acceptance as a necessary fact in gaining knowledge during experiences of distance learning and the use of remote communication technologies. The main objective of this study is to identify, from students’ remote focus group experiences, elements that could highlight the actual situation of technology acceptance among future Ph.D. students and the skills that are thought to be necessary to reinforce the quality of distance learning process</w:t>
      </w:r>
      <w:r>
        <w:rPr>
          <w:sz w:val="18"/>
          <w:szCs w:val="18"/>
        </w:rPr>
        <w:t>es</w:t>
      </w:r>
      <w:r w:rsidRPr="0034400D">
        <w:rPr>
          <w:sz w:val="18"/>
          <w:szCs w:val="18"/>
        </w:rPr>
        <w:t xml:space="preserve">. </w:t>
      </w:r>
    </w:p>
    <w:p w14:paraId="6897D547" w14:textId="77777777" w:rsidR="000E27E7" w:rsidRPr="0034400D" w:rsidRDefault="000E27E7" w:rsidP="000E27E7">
      <w:pPr>
        <w:pStyle w:val="NormalWeb"/>
        <w:spacing w:line="276" w:lineRule="auto"/>
        <w:rPr>
          <w:b/>
          <w:bCs/>
          <w:sz w:val="18"/>
          <w:szCs w:val="18"/>
        </w:rPr>
      </w:pPr>
      <w:r>
        <w:t xml:space="preserve">   </w:t>
      </w:r>
      <w:r w:rsidRPr="0034400D">
        <w:rPr>
          <w:b/>
          <w:bCs/>
          <w:sz w:val="18"/>
          <w:szCs w:val="18"/>
        </w:rPr>
        <w:t>Keywords: Distance learning</w:t>
      </w:r>
      <w:r>
        <w:rPr>
          <w:b/>
          <w:bCs/>
          <w:sz w:val="18"/>
          <w:szCs w:val="18"/>
        </w:rPr>
        <w:t xml:space="preserve"> in</w:t>
      </w:r>
      <w:r w:rsidRPr="0034400D">
        <w:rPr>
          <w:b/>
          <w:bCs/>
          <w:sz w:val="18"/>
          <w:szCs w:val="18"/>
        </w:rPr>
        <w:t xml:space="preserve"> high</w:t>
      </w:r>
      <w:r>
        <w:rPr>
          <w:b/>
          <w:bCs/>
          <w:sz w:val="18"/>
          <w:szCs w:val="18"/>
        </w:rPr>
        <w:t xml:space="preserve"> </w:t>
      </w:r>
      <w:r w:rsidRPr="0034400D">
        <w:rPr>
          <w:b/>
          <w:bCs/>
          <w:sz w:val="18"/>
          <w:szCs w:val="18"/>
        </w:rPr>
        <w:t xml:space="preserve">education, remote communication, social distancing, Technology acceptance., Digital literacy. </w:t>
      </w:r>
    </w:p>
    <w:p w14:paraId="7AA4AB1B" w14:textId="77777777" w:rsidR="00280ADD" w:rsidRDefault="00280ADD"/>
    <w:sectPr w:rsidR="00280A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E7"/>
    <w:rsid w:val="000E27E7"/>
    <w:rsid w:val="00280ADD"/>
    <w:rsid w:val="00B25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771B"/>
  <w15:chartTrackingRefBased/>
  <w15:docId w15:val="{3743A0C6-E47B-4D40-A9B4-0EE03A87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7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7E7"/>
    <w:pPr>
      <w:spacing w:before="100" w:beforeAutospacing="1" w:after="100" w:afterAutospacing="1"/>
    </w:pPr>
  </w:style>
  <w:style w:type="character" w:styleId="Hyperlink">
    <w:name w:val="Hyperlink"/>
    <w:basedOn w:val="DefaultParagraphFont"/>
    <w:uiPriority w:val="99"/>
    <w:unhideWhenUsed/>
    <w:rsid w:val="000E27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uad.chouk@esct.rnu.tn" TargetMode="External"/><Relationship Id="rId4" Type="http://schemas.openxmlformats.org/officeDocument/2006/relationships/hyperlink" Target="mailto:nmattour@birze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1224</Characters>
  <Application>Microsoft Office Word</Application>
  <DocSecurity>0</DocSecurity>
  <Lines>47</Lines>
  <Paragraphs>16</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H Mattour</dc:creator>
  <cp:keywords/>
  <dc:description/>
  <cp:lastModifiedBy>Nour H Mattour</cp:lastModifiedBy>
  <cp:revision>1</cp:revision>
  <dcterms:created xsi:type="dcterms:W3CDTF">2023-09-18T08:15:00Z</dcterms:created>
  <dcterms:modified xsi:type="dcterms:W3CDTF">2023-09-18T08:15:00Z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7feea2ef-b0cb-45e9-ac4c-9ff19d986fa3</vt:lpwstr>
  </property>
</Properties>
</file>